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3C" w:rsidRDefault="0095043C" w:rsidP="00724DF7">
      <w:pPr>
        <w:spacing w:after="240" w:line="240" w:lineRule="auto"/>
        <w:outlineLvl w:val="0"/>
        <w:rPr>
          <w:rFonts w:eastAsia="Times New Roman" w:cs="Arial"/>
          <w:b/>
          <w:noProof/>
          <w:color w:val="000000"/>
          <w:kern w:val="36"/>
          <w:sz w:val="36"/>
          <w:szCs w:val="36"/>
          <w:lang w:eastAsia="en-GB"/>
        </w:rPr>
      </w:pPr>
      <w:r>
        <w:rPr>
          <w:rFonts w:eastAsia="Times New Roman" w:cs="Arial"/>
          <w:b/>
          <w:noProof/>
          <w:color w:val="000000"/>
          <w:kern w:val="36"/>
          <w:sz w:val="36"/>
          <w:szCs w:val="36"/>
          <w:lang w:eastAsia="en-GB"/>
        </w:rPr>
        <w:t>Paleo Fitness Ltd</w:t>
      </w:r>
      <w:bookmarkStart w:id="0" w:name="_GoBack"/>
      <w:bookmarkEnd w:id="0"/>
    </w:p>
    <w:p w:rsidR="00724DF7" w:rsidRPr="00724DF7" w:rsidRDefault="00724DF7" w:rsidP="00724DF7">
      <w:pPr>
        <w:spacing w:after="240" w:line="240" w:lineRule="auto"/>
        <w:outlineLvl w:val="0"/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</w:pPr>
      <w:r w:rsidRPr="00D76A49"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  <w:t>Data B</w:t>
      </w:r>
      <w:r w:rsidRPr="00724DF7"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  <w:t>reach</w:t>
      </w:r>
      <w:r w:rsidR="00D76A49"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  <w:t xml:space="preserve"> Reporting</w:t>
      </w:r>
      <w:r w:rsidR="00626BDA"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  <w:t xml:space="preserve"> </w:t>
      </w:r>
      <w:r w:rsidR="00D127D4">
        <w:rPr>
          <w:rFonts w:eastAsia="Times New Roman" w:cs="Arial"/>
          <w:b/>
          <w:color w:val="000000"/>
          <w:kern w:val="36"/>
          <w:sz w:val="36"/>
          <w:szCs w:val="36"/>
          <w:lang w:val="en" w:eastAsia="en-GB"/>
        </w:rPr>
        <w:t>Form</w:t>
      </w:r>
    </w:p>
    <w:p w:rsidR="00724DF7" w:rsidRPr="00724DF7" w:rsidRDefault="00724DF7" w:rsidP="00724DF7">
      <w:pPr>
        <w:spacing w:before="360" w:after="240" w:line="240" w:lineRule="auto"/>
        <w:outlineLvl w:val="2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724DF7">
        <w:rPr>
          <w:rFonts w:eastAsia="Times New Roman" w:cs="Arial"/>
          <w:b/>
          <w:color w:val="000000"/>
          <w:sz w:val="28"/>
          <w:szCs w:val="28"/>
          <w:lang w:val="en" w:eastAsia="en-GB"/>
        </w:rPr>
        <w:t>What is a data breach?</w:t>
      </w:r>
    </w:p>
    <w:p w:rsidR="00724DF7" w:rsidRPr="00724DF7" w:rsidRDefault="00724DF7" w:rsidP="00724DF7">
      <w:pPr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724D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 personal data breach means a breach of security leading to the accidental or unlawful destruction, loss, alteration, </w:t>
      </w:r>
      <w:r w:rsidRPr="00724DF7">
        <w:rPr>
          <w:rFonts w:eastAsia="Times New Roman" w:cs="Arial"/>
          <w:color w:val="000000"/>
          <w:sz w:val="24"/>
          <w:szCs w:val="24"/>
          <w:lang w:eastAsia="en-GB"/>
        </w:rPr>
        <w:t>unauthorised</w:t>
      </w:r>
      <w:r w:rsidRPr="00724D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disclosure of, or access to, personal data. This includes breaches that are the result of both accidental and deliberate causes. It also means that a breach is more than just about losing personal data.</w:t>
      </w:r>
    </w:p>
    <w:p w:rsidR="00724DF7" w:rsidRPr="00724DF7" w:rsidRDefault="00724DF7" w:rsidP="00724DF7">
      <w:pPr>
        <w:spacing w:before="360" w:after="240" w:line="240" w:lineRule="auto"/>
        <w:outlineLvl w:val="2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626BDA">
        <w:rPr>
          <w:rFonts w:eastAsia="Times New Roman" w:cs="Arial"/>
          <w:b/>
          <w:color w:val="000000"/>
          <w:sz w:val="28"/>
          <w:szCs w:val="28"/>
          <w:lang w:val="en" w:eastAsia="en-GB"/>
        </w:rPr>
        <w:t>What to do if you identify a breach.</w:t>
      </w:r>
    </w:p>
    <w:p w:rsidR="00724DF7" w:rsidRDefault="00724DF7" w:rsidP="00724DF7">
      <w:pPr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If possible, immediately </w:t>
      </w:r>
      <w:r w:rsidRPr="00724DF7">
        <w:rPr>
          <w:rFonts w:eastAsia="Times New Roman" w:cs="Arial"/>
          <w:color w:val="000000"/>
          <w:sz w:val="24"/>
          <w:szCs w:val="24"/>
          <w:lang w:val="en" w:eastAsia="en-GB"/>
        </w:rPr>
        <w:t>conta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in it as best you can,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eg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in the case of email or other accounts being hacked change the password.</w:t>
      </w:r>
    </w:p>
    <w:p w:rsidR="00724DF7" w:rsidRPr="00724DF7" w:rsidRDefault="00724DF7" w:rsidP="00724DF7">
      <w:pPr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You need to record the information that makes you believe there is/was an information breach.</w:t>
      </w:r>
      <w:r w:rsidRPr="00724D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This may include, for example, the loss of a USB stick, data being destroyed or sent to the wrong address, the theft of a laptop or hacking.</w:t>
      </w:r>
    </w:p>
    <w:p w:rsidR="00724DF7" w:rsidRPr="00626BDA" w:rsidRDefault="00724DF7" w:rsidP="00D76A49">
      <w:pPr>
        <w:spacing w:after="120" w:line="240" w:lineRule="auto"/>
        <w:outlineLvl w:val="3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724DF7">
        <w:rPr>
          <w:rFonts w:eastAsia="Times New Roman" w:cs="Arial"/>
          <w:b/>
          <w:color w:val="000000"/>
          <w:sz w:val="28"/>
          <w:szCs w:val="28"/>
          <w:lang w:val="en" w:eastAsia="en-GB"/>
        </w:rPr>
        <w:t xml:space="preserve">What information </w:t>
      </w:r>
      <w:r w:rsidRPr="00626BDA">
        <w:rPr>
          <w:rFonts w:eastAsia="Times New Roman" w:cs="Arial"/>
          <w:b/>
          <w:color w:val="000000"/>
          <w:sz w:val="28"/>
          <w:szCs w:val="28"/>
          <w:lang w:val="en" w:eastAsia="en-GB"/>
        </w:rPr>
        <w:t>you will</w:t>
      </w:r>
      <w:r w:rsidRPr="00724DF7">
        <w:rPr>
          <w:rFonts w:eastAsia="Times New Roman" w:cs="Arial"/>
          <w:b/>
          <w:color w:val="000000"/>
          <w:sz w:val="28"/>
          <w:szCs w:val="28"/>
          <w:lang w:val="en" w:eastAsia="en-GB"/>
        </w:rPr>
        <w:t xml:space="preserve"> need to provide?</w:t>
      </w:r>
    </w:p>
    <w:p w:rsidR="00D76A49" w:rsidRPr="00D76A49" w:rsidRDefault="00D76A49" w:rsidP="00D76A49">
      <w:pPr>
        <w:spacing w:after="120" w:line="240" w:lineRule="auto"/>
        <w:jc w:val="center"/>
        <w:outlineLvl w:val="3"/>
        <w:rPr>
          <w:rFonts w:eastAsia="Times New Roman" w:cs="Arial"/>
          <w:b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b/>
          <w:color w:val="000000"/>
          <w:sz w:val="24"/>
          <w:szCs w:val="24"/>
          <w:lang w:val="en" w:eastAsia="en-GB"/>
        </w:rPr>
        <w:t>Do not include the details of the data subject affected in the form below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607"/>
        <w:gridCol w:w="4891"/>
      </w:tblGrid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 xml:space="preserve">What has happened? 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Pr="00724DF7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 xml:space="preserve">When and how you found out about the breach? 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Pr="00724DF7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>Who do you believe has</w:t>
            </w:r>
            <w:r w:rsidRPr="00724DF7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 xml:space="preserve"> been o</w:t>
            </w: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 xml:space="preserve">r may be affected by the breach? 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Pr="00724DF7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>What if anything have you done as a result of the breach?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Pr="00724DF7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>Who we should contact if we need more information?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>Who else you have told?</w:t>
            </w:r>
          </w:p>
        </w:tc>
      </w:tr>
      <w:tr w:rsidR="00D76A49" w:rsidRPr="00724DF7" w:rsidTr="00626BDA">
        <w:trPr>
          <w:trHeight w:val="680"/>
        </w:trPr>
        <w:tc>
          <w:tcPr>
            <w:tcW w:w="9498" w:type="dxa"/>
            <w:gridSpan w:val="2"/>
            <w:vAlign w:val="center"/>
          </w:tcPr>
          <w:p w:rsidR="00D76A49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</w:p>
        </w:tc>
      </w:tr>
      <w:tr w:rsidR="00D76A49" w:rsidRPr="00D76A49" w:rsidTr="00626BDA">
        <w:trPr>
          <w:trHeight w:val="34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D76A49" w:rsidRPr="00D76A49" w:rsidRDefault="00D76A49" w:rsidP="00D76A49">
            <w:pPr>
              <w:spacing w:before="60" w:after="60"/>
              <w:ind w:left="68"/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</w:pPr>
            <w:r w:rsidRPr="00D76A49">
              <w:rPr>
                <w:rFonts w:eastAsia="Times New Roman" w:cs="Arial"/>
                <w:b/>
                <w:color w:val="000000"/>
                <w:sz w:val="24"/>
                <w:szCs w:val="24"/>
                <w:lang w:val="en" w:eastAsia="en-GB"/>
              </w:rPr>
              <w:t xml:space="preserve">Person Completing this form: </w:t>
            </w:r>
          </w:p>
        </w:tc>
      </w:tr>
      <w:tr w:rsidR="00D76A49" w:rsidRPr="00724DF7" w:rsidTr="00626BDA">
        <w:trPr>
          <w:trHeight w:val="383"/>
        </w:trPr>
        <w:tc>
          <w:tcPr>
            <w:tcW w:w="4607" w:type="dxa"/>
            <w:vAlign w:val="center"/>
          </w:tcPr>
          <w:p w:rsidR="00D76A49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  <w:t xml:space="preserve">Name: </w:t>
            </w:r>
          </w:p>
        </w:tc>
        <w:tc>
          <w:tcPr>
            <w:tcW w:w="4891" w:type="dxa"/>
            <w:vAlign w:val="center"/>
          </w:tcPr>
          <w:p w:rsidR="00D76A49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  <w:t xml:space="preserve">Mobile: </w:t>
            </w:r>
          </w:p>
        </w:tc>
      </w:tr>
      <w:tr w:rsidR="00D76A49" w:rsidRPr="00724DF7" w:rsidTr="00626BDA">
        <w:trPr>
          <w:trHeight w:val="382"/>
        </w:trPr>
        <w:tc>
          <w:tcPr>
            <w:tcW w:w="9498" w:type="dxa"/>
            <w:gridSpan w:val="2"/>
            <w:vAlign w:val="center"/>
          </w:tcPr>
          <w:p w:rsidR="00D76A49" w:rsidRDefault="00D76A49" w:rsidP="00D76A49">
            <w:pPr>
              <w:spacing w:before="60" w:after="60"/>
              <w:ind w:left="68"/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" w:eastAsia="en-GB"/>
              </w:rPr>
              <w:t xml:space="preserve">Email: </w:t>
            </w:r>
          </w:p>
        </w:tc>
      </w:tr>
    </w:tbl>
    <w:p w:rsidR="00724DF7" w:rsidRPr="00724DF7" w:rsidRDefault="00D76A49" w:rsidP="00626BDA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lastRenderedPageBreak/>
        <w:t xml:space="preserve">Return this completed form to </w:t>
      </w:r>
      <w:r w:rsidR="00626BD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</w:t>
      </w:r>
      <w:r w:rsidR="00BD289C">
        <w:rPr>
          <w:rFonts w:eastAsia="Times New Roman" w:cs="Arial"/>
          <w:color w:val="000000"/>
          <w:sz w:val="24"/>
          <w:szCs w:val="24"/>
          <w:lang w:val="en" w:eastAsia="en-GB"/>
        </w:rPr>
        <w:t>General Manager, BGCSY mark@bgcsy.co.uk</w:t>
      </w:r>
      <w:r w:rsidR="00626BD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</w:p>
    <w:sectPr w:rsidR="00724DF7" w:rsidRPr="00724DF7" w:rsidSect="00626BDA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75F"/>
    <w:multiLevelType w:val="multilevel"/>
    <w:tmpl w:val="A8E262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6B152B"/>
    <w:multiLevelType w:val="multilevel"/>
    <w:tmpl w:val="A6A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F7"/>
    <w:rsid w:val="00626BDA"/>
    <w:rsid w:val="00724DF7"/>
    <w:rsid w:val="007C205E"/>
    <w:rsid w:val="0095043C"/>
    <w:rsid w:val="0096639D"/>
    <w:rsid w:val="00BD289C"/>
    <w:rsid w:val="00D127D4"/>
    <w:rsid w:val="00D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6C579-279A-4FB8-B7BC-5ACC6CC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08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7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2018-05-24T11:18:00Z</dcterms:created>
  <dcterms:modified xsi:type="dcterms:W3CDTF">2018-05-24T11:18:00Z</dcterms:modified>
</cp:coreProperties>
</file>